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3" w:rsidRDefault="002C7DA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Zápisnica z mimoriadneho  zasadnutia Obecného zastupiteľstva konaného 14.12.2015 na Obecnom úrade v Kordíkoch .</w:t>
      </w:r>
    </w:p>
    <w:p w:rsidR="000E3A63" w:rsidRDefault="000E3A63">
      <w:pPr>
        <w:rPr>
          <w:b/>
          <w:sz w:val="24"/>
          <w:szCs w:val="24"/>
          <w:u w:val="single"/>
        </w:rPr>
      </w:pP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Prítomní poslanci : Ing. Petra Polončíková, RNDr. Jaroslava Bobáková, Ján Donoval, Ing. Pavol Drábik, Mgr. Juraj Kundrata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Overovatelia zápisnice : Mgr. Juraj Kundrata a Ing. Pavol Drábik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Zapisovateľka : Iveta Tučeková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Občania: vid prezenčná listina</w:t>
      </w:r>
    </w:p>
    <w:p w:rsidR="000E3A63" w:rsidRDefault="000E3A63">
      <w:pPr>
        <w:rPr>
          <w:sz w:val="24"/>
          <w:szCs w:val="24"/>
        </w:rPr>
      </w:pPr>
    </w:p>
    <w:p w:rsidR="000E3A63" w:rsidRDefault="002C7D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Program : 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Otvorenie 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2. Určenie overovateľov zápisnice + určenie zapisovateľa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3. Schválenie návrhu rozpočtu pre roky 2016-2018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4. Schválenie VZN o miestnych daniach a poplatkoch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5. Schválenie VZN – individuálna výstavba v obci Kordíky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6. Úprava rozpočtu – rozpočtové opatrenie č. 3 2015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7.  Rôzne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8. Záver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Starosta obce privítal</w:t>
      </w:r>
      <w:r>
        <w:rPr>
          <w:sz w:val="24"/>
          <w:szCs w:val="24"/>
        </w:rPr>
        <w:t xml:space="preserve"> prítomných poslancov a občanov a oboznámil ich s programom zasadnutia. 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Za </w:t>
      </w:r>
      <w:r>
        <w:rPr>
          <w:b/>
          <w:sz w:val="24"/>
          <w:szCs w:val="24"/>
        </w:rPr>
        <w:t>zapisovateľku</w:t>
      </w:r>
      <w:r>
        <w:rPr>
          <w:sz w:val="24"/>
          <w:szCs w:val="24"/>
        </w:rPr>
        <w:t xml:space="preserve"> bola určená Iveta Tučeková a za </w:t>
      </w:r>
      <w:r>
        <w:rPr>
          <w:b/>
          <w:sz w:val="24"/>
          <w:szCs w:val="24"/>
        </w:rPr>
        <w:t>overovateľov</w:t>
      </w:r>
      <w:r>
        <w:rPr>
          <w:sz w:val="24"/>
          <w:szCs w:val="24"/>
        </w:rPr>
        <w:t xml:space="preserve"> Mgr. Juraj Kundrata a Ing. Pavol Drábik 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s predložením jednohlasne súhlasia.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Pracovníčka obecného úradu Iveta Tučeková </w:t>
      </w:r>
      <w:r>
        <w:rPr>
          <w:sz w:val="24"/>
          <w:szCs w:val="24"/>
        </w:rPr>
        <w:t>predložila návrh rozpočtu obce Kordíky pre roky 2016-2018. Poslanci obecného zastupiteľstva mali tento návrh k dispozícii na pripomienkovanie a na úradnej tabuli obce Kordíky visel od 30.11.2015. Po prerokovaní a upravení niektorých položiek poslanci obecného zastupiteľstva tento návrh schválili.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Poslanci s návrhom jednohlasne súhlasili. 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3A63" w:rsidRDefault="000E3A63">
      <w:pPr>
        <w:rPr>
          <w:b/>
          <w:sz w:val="24"/>
          <w:szCs w:val="24"/>
        </w:rPr>
      </w:pPr>
    </w:p>
    <w:p w:rsidR="000E3A63" w:rsidRPr="00983ED1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Starosta obce predložil poslancom obecného zastupiteľstva Návrh VZN o miestnych daniach a miestnych poplatkoch za komunálne odpady a drobné stavebné odpady,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kde boli navrhnuté nové sadzby miestnych poplatkov a miestnych daní. Po pripomienkovaní a prerokovaní sa niektoré sadzby upravili. Pri prerokovaní sadzieb sa zistilo, že v návrhu VZN sa stala administratívna chyba, kde pri sadzbe dane za rodinný dom bola uvedená hodnota  0,6%. Táto sadzba dane za rodinný dom mala byť uvedená vo výške 0,06%. Sadzby daní a poplatkov sa po prerokovaní upravili v niektorých položkách(viď tabuľka nižšie). Najväčšiu úpravu sadzby dane schválili poslanci pri stavebných pozemkoch. Z toho dôvodu, aby stavebníci boli motivovaní k čo najskoršiemu možnému termínu kolaudácií a aby neboli po dedine dlho rozostavané a nedokončené rodinné domy. Návrh VZN bol zverejnený na úradnej tabuli od 30.11.2015. Pri zvažovaní jednotlivých sadzieb sa poslanci obecného zastupiteľstva uzniesli na tom, že dokladovanie ubytovacieho poplatku vo výške 0,50 € za osobu a deň sa bude od roku </w:t>
      </w:r>
      <w:r w:rsidR="003258D1">
        <w:rPr>
          <w:sz w:val="24"/>
          <w:szCs w:val="24"/>
        </w:rPr>
        <w:t>2016 predkladať</w:t>
      </w:r>
      <w:r w:rsidRPr="00983ED1">
        <w:rPr>
          <w:sz w:val="24"/>
          <w:szCs w:val="24"/>
        </w:rPr>
        <w:t xml:space="preserve"> kontrolovať mesačne. </w:t>
      </w:r>
      <w:r w:rsidR="003258D1">
        <w:rPr>
          <w:sz w:val="24"/>
          <w:szCs w:val="24"/>
        </w:rPr>
        <w:t>Čím predpokladáme lepší výber týchto polatkov.</w:t>
      </w:r>
      <w:r w:rsidRPr="00983ED1">
        <w:rPr>
          <w:sz w:val="24"/>
          <w:szCs w:val="24"/>
        </w:rPr>
        <w:t xml:space="preserve"> </w:t>
      </w:r>
    </w:p>
    <w:p w:rsidR="000E3A63" w:rsidRDefault="002C7DAA">
      <w:pPr>
        <w:spacing w:beforeAutospacing="1" w:afterAutospacing="1"/>
        <w:rPr>
          <w:b/>
        </w:rPr>
      </w:pPr>
      <w:r>
        <w:rPr>
          <w:b/>
        </w:rPr>
        <w:t>Sadzby dane boli zmenené následne pri :     </w:t>
      </w:r>
    </w:p>
    <w:p w:rsidR="000E3A63" w:rsidRDefault="002C7DAA">
      <w:pPr>
        <w:spacing w:beforeAutospacing="1" w:afterAutospacing="1"/>
      </w:pPr>
      <w:r>
        <w:rPr>
          <w:b/>
          <w:bCs/>
        </w:rPr>
        <w:t>Pozemky:                                                   Pôvodná hodnota                                      Upravená hodnota</w:t>
      </w:r>
      <w:r>
        <w:t> </w:t>
      </w:r>
    </w:p>
    <w:p w:rsidR="000E3A63" w:rsidRDefault="002C7DAA">
      <w:pPr>
        <w:spacing w:beforeAutospacing="1" w:afterAutospacing="1"/>
      </w:pPr>
      <w:r>
        <w:t>stavebné pozemky                                            0,75%                                                               1,25 % </w:t>
      </w:r>
    </w:p>
    <w:p w:rsidR="000E3A63" w:rsidRDefault="002C7DAA">
      <w:pPr>
        <w:spacing w:beforeAutospacing="1" w:afterAutospacing="1"/>
      </w:pPr>
      <w:r>
        <w:rPr>
          <w:b/>
          <w:bCs/>
        </w:rPr>
        <w:t>Stavby:                                                       Pôvodná hodnota                                       Upravená hodnota </w:t>
      </w:r>
    </w:p>
    <w:p w:rsidR="000E3A63" w:rsidRDefault="002C7DAA">
      <w:pPr>
        <w:spacing w:beforeAutospacing="1" w:afterAutospacing="1"/>
      </w:pPr>
      <w:r>
        <w:t>Poľnohospodár. objekty                                   0,0663 %                                                         0,07 %</w:t>
      </w:r>
    </w:p>
    <w:p w:rsidR="000E3A63" w:rsidRDefault="002C7DAA">
      <w:pPr>
        <w:spacing w:beforeAutospacing="1" w:afterAutospacing="1"/>
      </w:pPr>
      <w:r>
        <w:t>Rekreačné a záhrad. Chaty                              0,1991 %                                                         0,30 %</w:t>
      </w:r>
    </w:p>
    <w:p w:rsidR="000E3A63" w:rsidRDefault="003258D1">
      <w:pPr>
        <w:spacing w:beforeAutospacing="1" w:afterAutospacing="1"/>
      </w:pPr>
      <w:r>
        <w:t>Garáže (samostatne stojace)</w:t>
      </w:r>
      <w:r w:rsidR="002C7DAA">
        <w:t>                           0,1991 %                                                         0,22 %</w:t>
      </w:r>
    </w:p>
    <w:p w:rsidR="000E3A63" w:rsidRDefault="002C7DAA">
      <w:pPr>
        <w:spacing w:beforeAutospacing="1" w:afterAutospacing="1"/>
      </w:pPr>
      <w:r>
        <w:t>Priemyselné stavby                                           0,0995 %                                                         0,30 %</w:t>
      </w:r>
    </w:p>
    <w:p w:rsidR="000E3A63" w:rsidRDefault="002C7DAA">
      <w:pPr>
        <w:spacing w:beforeAutospacing="1" w:afterAutospacing="1"/>
      </w:pPr>
      <w:r>
        <w:t>Podnikateľské objekty                                      0,6638 %                                                         0,80 % </w:t>
      </w:r>
    </w:p>
    <w:p w:rsidR="000E3A63" w:rsidRDefault="002C7DAA">
      <w:pPr>
        <w:spacing w:beforeAutospacing="1" w:afterAutospacing="1"/>
      </w:pPr>
      <w:r>
        <w:rPr>
          <w:b/>
          <w:bCs/>
        </w:rPr>
        <w:t>Daň za psa:                                                 Pôvodná suma                                            Upravená suma</w:t>
      </w:r>
    </w:p>
    <w:p w:rsidR="000E3A63" w:rsidRDefault="002C7DAA">
      <w:pPr>
        <w:spacing w:beforeAutospacing="1" w:afterAutospacing="1"/>
      </w:pPr>
      <w:r>
        <w:rPr>
          <w:b/>
          <w:bCs/>
        </w:rPr>
        <w:t>                                                                                </w:t>
      </w:r>
      <w:r>
        <w:t>7,- €                                                                     8,- € </w:t>
      </w:r>
    </w:p>
    <w:p w:rsidR="000E3A63" w:rsidRDefault="002C7DAA">
      <w:pPr>
        <w:spacing w:beforeAutospacing="1" w:afterAutospacing="1"/>
      </w:pPr>
      <w:r>
        <w:rPr>
          <w:b/>
          <w:bCs/>
        </w:rPr>
        <w:t>Stavebný odpad:                                       Pôvodná suma                                           Upravená suma</w:t>
      </w:r>
    </w:p>
    <w:p w:rsidR="000E3A63" w:rsidRDefault="002C7DAA">
      <w:pPr>
        <w:spacing w:beforeAutospacing="1" w:afterAutospacing="1"/>
        <w:rPr>
          <w:sz w:val="24"/>
          <w:szCs w:val="24"/>
        </w:rPr>
      </w:pPr>
      <w:r>
        <w:rPr>
          <w:b/>
          <w:bCs/>
        </w:rPr>
        <w:t>                                                                               </w:t>
      </w:r>
      <w:r>
        <w:t>0,02 €/ liter                                                0,07 € / liter</w:t>
      </w:r>
    </w:p>
    <w:p w:rsidR="000E3A63" w:rsidRDefault="002C7DAA">
      <w:pPr>
        <w:rPr>
          <w:b/>
          <w:sz w:val="24"/>
          <w:szCs w:val="24"/>
        </w:rPr>
      </w:pPr>
      <w:r>
        <w:rPr>
          <w:sz w:val="24"/>
          <w:szCs w:val="24"/>
        </w:rPr>
        <w:t>Poslanci s upraveným návrhom jednohlasne súhlasili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  Starosta obce navrhol schváliť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návrh VZN o usmernení činnosti stavebnej komisie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obecného zastupiteľstva pre výstavbu a ekológiu s prílohou</w:t>
      </w:r>
      <w:r>
        <w:rPr>
          <w:sz w:val="24"/>
          <w:szCs w:val="24"/>
        </w:rPr>
        <w:t xml:space="preserve"> „Vnútorné pravidlá (regulatívy) obce Kordíky pre individuálnu výstavbu.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 Poslanci jednohlasne súhlasili. 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 Starosta obce </w:t>
      </w:r>
      <w:r>
        <w:rPr>
          <w:sz w:val="24"/>
          <w:szCs w:val="24"/>
        </w:rPr>
        <w:t>požiadal pracovníčku obecného úradu Ivetu Tučekovú o predloženie návrhu zmeny rozpočtu v niektorých položkách. Pracovníčka obecného úradu Iveta Tučeková oboznámila poslancov obecného zastupiteľstva s jednotlivými zmenami, ktoré následne odôvodnila. Prítomní poslanci návrh zmeny rozpočtu prediskutovali a zvážili s rozpočtovým opatrením č. 3 v roku 2015 všetci poslanci jednohlasne súhlasili.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jednohlasne súhlasili.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7. V bode rôzne starosta obce Kordíky informoval</w:t>
      </w:r>
      <w:r>
        <w:rPr>
          <w:sz w:val="24"/>
          <w:szCs w:val="24"/>
        </w:rPr>
        <w:t xml:space="preserve"> poslancov obecného zastupiteľstva obce Kordíky o </w:t>
      </w:r>
      <w:r>
        <w:rPr>
          <w:b/>
          <w:sz w:val="24"/>
          <w:szCs w:val="24"/>
        </w:rPr>
        <w:t xml:space="preserve">pripravovanej zmluve o s firmou ENVI-PAK </w:t>
      </w:r>
      <w:r>
        <w:rPr>
          <w:sz w:val="24"/>
          <w:szCs w:val="24"/>
        </w:rPr>
        <w:t>ako s odvozcom a spracovateľom separovaného odpadu pre obec Kordíky od 1.1.2016.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berú na vedomie.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V bode rôzne starosta obce Kordíky informoval</w:t>
      </w:r>
      <w:r>
        <w:rPr>
          <w:sz w:val="24"/>
          <w:szCs w:val="24"/>
        </w:rPr>
        <w:t xml:space="preserve"> poslancov obecného zastupiteľstva obce Kordíky o rozpisu na odvoz komunálneho odpadu v roku 2016 firmou Pufeko. Odvoz komunálneho odpadu bude ako doteraz raz za tri týždne.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berú na vedomie.</w:t>
      </w:r>
    </w:p>
    <w:p w:rsidR="000E3A63" w:rsidRDefault="002C7DAA">
      <w:r>
        <w:rPr>
          <w:b/>
          <w:sz w:val="24"/>
          <w:szCs w:val="24"/>
        </w:rPr>
        <w:t>V bode rôzne starosta obce Kordíky požiadal predsedu stavebnej komisie Ing. Pavla Drábika</w:t>
      </w:r>
      <w:r>
        <w:rPr>
          <w:sz w:val="24"/>
          <w:szCs w:val="24"/>
        </w:rPr>
        <w:t xml:space="preserve"> o stanovisko stavebnej komisie k výstavbe rodinného domu na parcele 1026/32 stavebníka MUDr. Filipa Pekára. V danej lokalite na odporúčanie stavebnej komisii, je nutné odvedenie dažďových a povrchových </w:t>
      </w:r>
      <w:r w:rsidRPr="003258D1">
        <w:rPr>
          <w:sz w:val="24"/>
          <w:szCs w:val="24"/>
        </w:rPr>
        <w:t>vôd zo všetkých parciel centrálnou dažďovou kanalizáciou do najbližšieho recipientu (potoka).Územné rozhodnutie a stavebné povolenie môže byť vydané pri dodržaní odporúčaní stavebnej komisii vzhľadom na geologicky</w:t>
      </w:r>
      <w:r w:rsidRPr="003258D1">
        <w:rPr>
          <w:sz w:val="24"/>
          <w:szCs w:val="24"/>
          <w:shd w:val="clear" w:color="auto" w:fill="00CCFF"/>
        </w:rPr>
        <w:t xml:space="preserve"> </w:t>
      </w:r>
      <w:r w:rsidRPr="003258D1">
        <w:rPr>
          <w:sz w:val="24"/>
          <w:szCs w:val="24"/>
        </w:rPr>
        <w:t>nestabilný charakter danej lokality. Obecné zastupiteľstvo súhlasí s výstavbou na</w:t>
      </w:r>
      <w:r>
        <w:rPr>
          <w:sz w:val="24"/>
          <w:szCs w:val="24"/>
        </w:rPr>
        <w:t xml:space="preserve"> danej parcele.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súhlasili.</w:t>
      </w:r>
      <w:r w:rsidR="00712D3B">
        <w:rPr>
          <w:sz w:val="24"/>
          <w:szCs w:val="24"/>
        </w:rPr>
        <w:t xml:space="preserve"> </w:t>
      </w:r>
      <w:r w:rsidR="00983ED1">
        <w:rPr>
          <w:sz w:val="24"/>
          <w:szCs w:val="24"/>
        </w:rPr>
        <w:t>Poslankyňa RNDr. Jaroslava Bobáková sa hlasovania zdržala.</w:t>
      </w:r>
    </w:p>
    <w:p w:rsidR="000E3A63" w:rsidRDefault="002C7DAA">
      <w:r>
        <w:rPr>
          <w:b/>
          <w:sz w:val="24"/>
          <w:szCs w:val="24"/>
        </w:rPr>
        <w:t>V bode rôzne starosta obce informoval</w:t>
      </w:r>
      <w:r>
        <w:rPr>
          <w:sz w:val="24"/>
          <w:szCs w:val="24"/>
        </w:rPr>
        <w:t xml:space="preserve"> poslancov obecného zastupiteľstva obce Kordíky o žiadosti pána A. Václavíka o vydanie záväzného stanoviska s výstavbou rodinného domu na parcele 749 a 750 ,ktorý by svojim architektonickým vzhľadom zapadal do pôvodných tradičných stavieb.  Predseda stavebnej komisie Ing. Pavol Drábik tlmočil poslancom obecného zastupiteľstva názor stavebnej komisii a priamo na obecnom zastupiteľstve sa s poslancami uzhodli na tom, že na danej parcele už v minulosti rodinný dom stál, preto je možné počítať s výstavbou nového rodinného domu na tejto parcele. </w:t>
      </w:r>
      <w:r w:rsidRPr="003258D1">
        <w:rPr>
          <w:sz w:val="24"/>
          <w:szCs w:val="24"/>
        </w:rPr>
        <w:t>Pred samotnou</w:t>
      </w:r>
      <w:r>
        <w:rPr>
          <w:sz w:val="24"/>
          <w:szCs w:val="24"/>
        </w:rPr>
        <w:t xml:space="preserve"> výstavbou rodinného domu však bude nutné dôkladne prerokovať územné rozhodnutie </w:t>
      </w:r>
      <w:r>
        <w:rPr>
          <w:sz w:val="24"/>
          <w:szCs w:val="24"/>
        </w:rPr>
        <w:lastRenderedPageBreak/>
        <w:t>o umiestnení stavby, nakoľko sa jedná o parcelu medzi dvomi cestami, aby nevznikol do budúcna problém pri zimnej údržbe ciest.</w:t>
      </w:r>
    </w:p>
    <w:p w:rsidR="00983ED1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Poslanci jednohlasne súhlasili. 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bode rôzne starosta obce informoval </w:t>
      </w:r>
      <w:r>
        <w:rPr>
          <w:sz w:val="24"/>
          <w:szCs w:val="24"/>
        </w:rPr>
        <w:t xml:space="preserve">poslancov obecného zastupiteľstva o zálohovej platbe bioenergie na rok 2016 vo výške 750,- Eur mesačne. 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Poslanci berú na vedomie.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V bode rôzne starosta obce oznámil</w:t>
      </w:r>
      <w:r>
        <w:rPr>
          <w:sz w:val="24"/>
          <w:szCs w:val="24"/>
        </w:rPr>
        <w:t xml:space="preserve"> poslancom obecného zastupiteľstva, že navrhuje od 1.1.2016  kontrolu plnenia uznesení z predchádzajúceho zasadnutia obecného zastupiteľstva. Kontrolu u</w:t>
      </w:r>
      <w:r w:rsidR="00983ED1">
        <w:rPr>
          <w:sz w:val="24"/>
          <w:szCs w:val="24"/>
        </w:rPr>
        <w:t>znesení kontroluje</w:t>
      </w:r>
      <w:r w:rsidR="00C06356">
        <w:rPr>
          <w:sz w:val="24"/>
          <w:szCs w:val="24"/>
        </w:rPr>
        <w:t xml:space="preserve"> aj </w:t>
      </w:r>
      <w:r>
        <w:rPr>
          <w:sz w:val="24"/>
          <w:szCs w:val="24"/>
        </w:rPr>
        <w:t>hlavná kontrolórka obce</w:t>
      </w:r>
      <w:r w:rsidR="00983ED1">
        <w:rPr>
          <w:sz w:val="24"/>
          <w:szCs w:val="24"/>
        </w:rPr>
        <w:t>. Do</w:t>
      </w:r>
      <w:r w:rsidR="00C06356" w:rsidRPr="00983ED1">
        <w:rPr>
          <w:sz w:val="24"/>
          <w:szCs w:val="24"/>
        </w:rPr>
        <w:t> zápisníc sa bude písať termín do kedy je danú úlohu potrebné vyriešiť a kto ju má doriešiť.</w:t>
      </w:r>
      <w:r w:rsidR="00C06356">
        <w:rPr>
          <w:sz w:val="24"/>
          <w:szCs w:val="24"/>
        </w:rPr>
        <w:t xml:space="preserve"> </w:t>
      </w:r>
    </w:p>
    <w:p w:rsidR="000E3A63" w:rsidRPr="00712D3B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Poslanci súhlasili. 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bode rôzne navrhla hlavná kontrolórka obce </w:t>
      </w:r>
      <w:r>
        <w:rPr>
          <w:sz w:val="24"/>
          <w:szCs w:val="24"/>
        </w:rPr>
        <w:t>poslancom obecného zastupiteľstva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určenie termínov interných záležitostí. Navrhla určenie interného termínu pre doručenie zápisnice poslancom obecného zastupiteľstva a hlavnej kontrolórke obce na kontrolu pred zverejnením. Zápisnicu napíše zapisovateľka do 5-7 dní od uskutočnenia obecného zastupiteľstva, následne sa zápisnica doručí poslancom a hlavnej kontrolórke obce, ktorí  budú mať 2 dni na skontrolovanie a prípadné doplnenie. Na 10-ty deň sa zápisnica aj spolu s uzneseniami zverejní na úradnej tabuli pri Obecnom úrade</w:t>
      </w:r>
      <w:r w:rsidR="006366B6">
        <w:rPr>
          <w:sz w:val="24"/>
          <w:szCs w:val="24"/>
        </w:rPr>
        <w:t>,</w:t>
      </w:r>
      <w:r w:rsidR="00C06356">
        <w:rPr>
          <w:sz w:val="24"/>
          <w:szCs w:val="24"/>
        </w:rPr>
        <w:t xml:space="preserve"> aj na </w:t>
      </w:r>
      <w:r>
        <w:rPr>
          <w:sz w:val="24"/>
          <w:szCs w:val="24"/>
        </w:rPr>
        <w:t>webovej stránke obce Kordíky.</w:t>
      </w:r>
      <w:r w:rsidR="00C06356">
        <w:rPr>
          <w:sz w:val="24"/>
          <w:szCs w:val="24"/>
        </w:rPr>
        <w:t xml:space="preserve"> </w:t>
      </w:r>
      <w:r w:rsidR="00C06356" w:rsidRPr="00983ED1">
        <w:rPr>
          <w:sz w:val="24"/>
          <w:szCs w:val="24"/>
        </w:rPr>
        <w:t>Rovnako aj termíny predkladania návrhov všeobecne záväzných nariadení podľa predloženého dokumentu, ktorý tvorí súčasť zápisnice.</w:t>
      </w:r>
    </w:p>
    <w:p w:rsidR="00983ED1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Poslanci jednohlasne súhlasili. </w:t>
      </w: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sz w:val="24"/>
          <w:szCs w:val="24"/>
        </w:rPr>
        <w:t>Starosta obce poďakoval prítomným poslancom obecného zastupiteľstva a ukončil obecné zastupiteľstvo.</w:t>
      </w:r>
    </w:p>
    <w:p w:rsidR="000E3A63" w:rsidRDefault="000E3A63">
      <w:pPr>
        <w:rPr>
          <w:b/>
          <w:sz w:val="24"/>
          <w:szCs w:val="24"/>
        </w:rPr>
      </w:pPr>
    </w:p>
    <w:p w:rsidR="000E3A63" w:rsidRDefault="002C7DAA">
      <w:pPr>
        <w:rPr>
          <w:sz w:val="24"/>
          <w:szCs w:val="24"/>
        </w:rPr>
      </w:pPr>
      <w:r>
        <w:rPr>
          <w:b/>
          <w:sz w:val="24"/>
          <w:szCs w:val="24"/>
        </w:rPr>
        <w:t>V Kordíkoch 14.12.2015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Zapisovateľka zápisnice: Iveta Tučeková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>Overovatelia zápisnice:    Mgr. Juraj Kundrata</w:t>
      </w:r>
    </w:p>
    <w:p w:rsidR="000E3A63" w:rsidRDefault="002C7D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Ing.  Pavol Drábik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0E3A63" w:rsidRDefault="002C7DA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b/>
          <w:sz w:val="24"/>
          <w:szCs w:val="24"/>
        </w:rPr>
        <w:t>Ján Záchenský</w:t>
      </w:r>
    </w:p>
    <w:p w:rsidR="000E3A63" w:rsidRDefault="002C7DA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starosta obce</w:t>
      </w:r>
    </w:p>
    <w:p w:rsidR="000E3A63" w:rsidRDefault="000E3A63"/>
    <w:sectPr w:rsidR="000E3A6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63"/>
    <w:rsid w:val="000E3A63"/>
    <w:rsid w:val="002C7DAA"/>
    <w:rsid w:val="003258D1"/>
    <w:rsid w:val="006366B6"/>
    <w:rsid w:val="00712D3B"/>
    <w:rsid w:val="00983ED1"/>
    <w:rsid w:val="00C06356"/>
    <w:rsid w:val="00D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0DFD"/>
    <w:pPr>
      <w:suppressAutoHyphens/>
      <w:spacing w:after="20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CAA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Predvolenpsmoodseku"/>
    <w:uiPriority w:val="99"/>
    <w:unhideWhenUsed/>
    <w:rsid w:val="001618F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618FD"/>
    <w:rPr>
      <w:color w:val="800080" w:themeColor="followed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E36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0CA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0785-8B2C-4F6B-AA10-A374E01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HOME</cp:lastModifiedBy>
  <cp:revision>2</cp:revision>
  <cp:lastPrinted>2015-12-23T08:59:00Z</cp:lastPrinted>
  <dcterms:created xsi:type="dcterms:W3CDTF">2015-12-23T17:18:00Z</dcterms:created>
  <dcterms:modified xsi:type="dcterms:W3CDTF">2015-12-23T17:18:00Z</dcterms:modified>
  <dc:language>sk-SK</dc:language>
</cp:coreProperties>
</file>